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5500" y="313705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3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Lena Mustermann</w:t>
        <w:br w:type="textWrapping"/>
        <w:t xml:space="preserve">Musterweg 2</w:t>
        <w:br w:type="textWrapping"/>
        <w:t xml:space="preserve">12345 Musterort</w:t>
        <w:br w:type="textWrapping"/>
        <w:t xml:space="preserve">lena.mustermann@web.de</w:t>
        <w:br w:type="textWrapping"/>
        <w:t xml:space="preserve">0123 123 4567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 GmbH</w:t>
        <w:br w:type="textWrapping"/>
        <w:t xml:space="preserve">Frau/Herr Muster</w:t>
        <w:br w:type="textWrapping"/>
        <w:t xml:space="preserve">Mustergasse 20</w:t>
        <w:br w:type="textWrapping"/>
        <w:t xml:space="preserve">98765 Musterstadt</w:t>
        <w:br w:type="textWrapping"/>
        <w:t xml:space="preserve">0123 987 6543 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  <w:tab/>
        <w:tab/>
        <w:tab/>
        <w:tab/>
        <w:tab/>
        <w:t xml:space="preserve">Musterort, den 12. Februar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color w:val="1c6294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1c6294"/>
          <w:rtl w:val="0"/>
        </w:rPr>
        <w:t xml:space="preserve">Bewerbung um eine Ausbildungsstelle als Justizvollzugsbeamtin zum 01.10.2025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Sehr geehrte/r Frau/Herr Muster,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bin über jobs-regional.de auf Ihre freie Ausbildungsstelle als Justizvollzugsbeamtin aufmerksam geworden. Durch __________ hat sich mein Interesse, diesen Beruf auszuüben, verstärkt. Daher bewerbe ich mich mit Freude bei Ihnen auf die obige Position.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Derzeit besuche ich die Realschule ________ in ________. In einigen Monaten werde ich dort meinen Abschluss machen. Zu meinen besten Fächern zählen Deutsch und Sozialkunde. Mein Notendurchschnitt beträgt _____. 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Bereits während der Schule habe ich ein Praktikum in der JVA Musterstadt absolviert. Dabei habe ich _________ gelernt. Besonders viel Spaß hat mir mit _____________ und _________ bereitet. Dadurch habe ich erkannt, dass dieser Beruf meine Leidenschaft und Fähigkeiten perfekt kombiniert.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meiner Freizeit arbeite ich viel mit Menschen und übernehme gerne Verantwortung. Daher engagiere ich mich seit vielen Jahren im Jugendtreff Musterort. Dort helfe ich bei _____________ und unterstütze andere Jugendliche bei _____________. 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 Ihrem Unternehmen gefällt mir besonders der professionelle Umgang mit den Häftlingen und die Vielfalt Ihrer Resozialisierungsprogramme. 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freue mich darauf, Sie in einem persönlichen Gespräch von mir zu überzeugen.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Mit freundlichen Grüßen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br w:type="textWrapping"/>
        <w:t xml:space="preserve">Unterschrift Lena Mustermann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Lena Mustermann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Anlagen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417" w:right="1417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entury Gothic" w:cs="Century Gothic" w:eastAsia="Century Gothic" w:hAnsi="Century Gothic"/>
      <w:color w:val="1481ab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4496e"/>
      <w:sz w:val="25"/>
      <w:szCs w:val="2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3"/>
      <w:szCs w:val="2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entury Gothic" w:cs="Century Gothic" w:eastAsia="Century Gothic" w:hAnsi="Century Gothic"/>
      <w:color w:val="1481ab"/>
      <w:sz w:val="52"/>
      <w:szCs w:val="52"/>
    </w:rPr>
  </w:style>
  <w:style w:type="paragraph" w:styleId="Standard" w:default="1">
    <w:name w:val="Normal"/>
    <w:qFormat w:val="1"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ED5DBC"/>
    <w:pPr>
      <w:keepNext w:val="1"/>
      <w:keepLines w:val="1"/>
      <w:spacing w:after="0" w:before="320" w:line="240" w:lineRule="auto"/>
      <w:outlineLvl w:val="0"/>
    </w:pPr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1"/>
    </w:pPr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color w:val="0d5672" w:themeColor="accent1" w:themeShade="000080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color w:val="134163" w:themeColor="accent6" w:themeShade="00008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D5DBC"/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D5DBC"/>
    <w:rPr>
      <w:rFonts w:asciiTheme="majorHAnsi" w:cstheme="majorBidi" w:eastAsiaTheme="majorEastAsia" w:hAnsiTheme="majorHAnsi"/>
      <w:color w:val="0d5672" w:themeColor="accent1" w:themeShade="00008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6" w:themeShade="000080"/>
    </w:rPr>
  </w:style>
  <w:style w:type="paragraph" w:styleId="Beschriftung">
    <w:name w:val="caption"/>
    <w:basedOn w:val="Standard"/>
    <w:next w:val="Standard"/>
    <w:uiPriority w:val="35"/>
    <w:semiHidden w:val="1"/>
    <w:unhideWhenUsed w:val="1"/>
    <w:qFormat w:val="1"/>
    <w:rsid w:val="00ED5DBC"/>
    <w:pPr>
      <w:spacing w:line="240" w:lineRule="auto"/>
    </w:pPr>
    <w:rPr>
      <w:b w:val="1"/>
      <w:bCs w:val="1"/>
      <w:smallCaps w:val="1"/>
      <w:color w:val="1cade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ED5DBC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ED5DBC"/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ED5DBC"/>
    <w:pPr>
      <w:numPr>
        <w:ilvl w:val="1"/>
      </w:numPr>
      <w:spacing w:line="240" w:lineRule="auto"/>
    </w:pPr>
    <w:rPr>
      <w:rFonts w:asciiTheme="majorHAnsi" w:cstheme="majorBidi" w:eastAsiaTheme="majorEastAsia" w:hAnsiTheme="majorHAnsi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D5DBC"/>
    <w:rPr>
      <w:rFonts w:asciiTheme="majorHAnsi" w:cstheme="majorBidi" w:eastAsiaTheme="majorEastAsia" w:hAnsiTheme="majorHAnsi"/>
    </w:rPr>
  </w:style>
  <w:style w:type="character" w:styleId="Fett">
    <w:name w:val="Strong"/>
    <w:basedOn w:val="Absatz-Standardschriftart"/>
    <w:uiPriority w:val="22"/>
    <w:qFormat w:val="1"/>
    <w:rsid w:val="00ED5DBC"/>
    <w:rPr>
      <w:b w:val="1"/>
      <w:bCs w:val="1"/>
    </w:rPr>
  </w:style>
  <w:style w:type="character" w:styleId="Hervorhebung">
    <w:name w:val="Emphasis"/>
    <w:basedOn w:val="Absatz-Standardschriftart"/>
    <w:uiPriority w:val="20"/>
    <w:qFormat w:val="1"/>
    <w:rsid w:val="00ED5DBC"/>
    <w:rPr>
      <w:i w:val="1"/>
      <w:iCs w:val="1"/>
    </w:rPr>
  </w:style>
  <w:style w:type="paragraph" w:styleId="KeinLeerraum">
    <w:name w:val="No Spacing"/>
    <w:link w:val="KeinLeerraumZchn"/>
    <w:uiPriority w:val="1"/>
    <w:qFormat w:val="1"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 w:val="1"/>
    <w:rsid w:val="00ED5DBC"/>
    <w:pPr>
      <w:spacing w:before="120"/>
      <w:ind w:left="720" w:right="720"/>
      <w:jc w:val="center"/>
    </w:pPr>
    <w:rPr>
      <w:i w:val="1"/>
      <w:iCs w:val="1"/>
    </w:rPr>
  </w:style>
  <w:style w:type="character" w:styleId="ZitatZchn" w:customStyle="1">
    <w:name w:val="Zitat Zchn"/>
    <w:basedOn w:val="Absatz-Standardschriftart"/>
    <w:link w:val="Zitat"/>
    <w:uiPriority w:val="29"/>
    <w:rsid w:val="00ED5DBC"/>
    <w:rPr>
      <w:i w:val="1"/>
      <w:iCs w:val="1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D5DBC"/>
    <w:pPr>
      <w:spacing w:before="120" w:line="300" w:lineRule="auto"/>
      <w:ind w:left="576" w:right="576"/>
      <w:jc w:val="center"/>
    </w:pPr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D5DBC"/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 w:val="1"/>
    <w:rsid w:val="00ED5DBC"/>
    <w:rPr>
      <w:i w:val="1"/>
      <w:iCs w:val="1"/>
      <w:color w:val="ddd7c7" w:themeColor="text1" w:themeTint="0000BF"/>
    </w:rPr>
  </w:style>
  <w:style w:type="character" w:styleId="IntensiveHervorhebung">
    <w:name w:val="Intense Emphasis"/>
    <w:basedOn w:val="Absatz-Standardschriftart"/>
    <w:uiPriority w:val="21"/>
    <w:qFormat w:val="1"/>
    <w:rsid w:val="00ED5DBC"/>
    <w:rPr>
      <w:b w:val="0"/>
      <w:bCs w:val="0"/>
      <w:i w:val="1"/>
      <w:iCs w:val="1"/>
      <w:color w:val="1cade4" w:themeColor="accent1"/>
    </w:rPr>
  </w:style>
  <w:style w:type="character" w:styleId="SchwacherVerweis">
    <w:name w:val="Subtle Reference"/>
    <w:basedOn w:val="Absatz-Standardschriftart"/>
    <w:uiPriority w:val="31"/>
    <w:qFormat w:val="1"/>
    <w:rsid w:val="00ED5DBC"/>
    <w:rPr>
      <w:smallCaps w:val="1"/>
      <w:color w:val="ddd7c7" w:themeColor="text1" w:themeTint="0000BF"/>
      <w:u w:color="e8e4d9" w:themeColor="text1" w:themeTint="000080" w:val="single"/>
    </w:rPr>
  </w:style>
  <w:style w:type="character" w:styleId="IntensiverVerweis">
    <w:name w:val="Intense Reference"/>
    <w:basedOn w:val="Absatz-Standardschriftart"/>
    <w:uiPriority w:val="32"/>
    <w:qFormat w:val="1"/>
    <w:rsid w:val="00ED5DBC"/>
    <w:rPr>
      <w:b w:val="1"/>
      <w:bCs w:val="1"/>
      <w:smallCaps w:val="1"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 w:val="1"/>
    <w:rsid w:val="00ED5DBC"/>
    <w:rPr>
      <w:b w:val="1"/>
      <w:bCs w:val="1"/>
      <w:smallCaps w:val="1"/>
    </w:rPr>
  </w:style>
  <w:style w:type="paragraph" w:styleId="Inhaltsverzeichnisberschrift">
    <w:name w:val="TOC Heading"/>
    <w:basedOn w:val="berschrift1"/>
    <w:next w:val="Standard"/>
    <w:uiPriority w:val="39"/>
    <w:semiHidden w:val="1"/>
    <w:unhideWhenUsed w:val="1"/>
    <w:qFormat w:val="1"/>
    <w:rsid w:val="00ED5DBC"/>
    <w:pPr>
      <w:outlineLvl w:val="9"/>
    </w:pPr>
  </w:style>
  <w:style w:type="character" w:styleId="KeinLeerraumZchn" w:customStyle="1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B258F"/>
  </w:style>
  <w:style w:type="paragraph" w:styleId="Subtitle">
    <w:name w:val="Subtitle"/>
    <w:basedOn w:val="Normal"/>
    <w:next w:val="Normal"/>
    <w:pPr>
      <w:spacing w:line="240" w:lineRule="auto"/>
    </w:pPr>
    <w:rPr>
      <w:rFonts w:ascii="Century Gothic" w:cs="Century Gothic" w:eastAsia="Century Gothic" w:hAnsi="Century Gothic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E8etQNJe5ydvzVcymcIlV57mg==">CgMxLjAyCGguZ2pkZ3hzOAByITE0SFRTTXRkaTJFVi0xWHZOcG1zeUUzTFZReWFSX2dmLQ==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2020-02-20T07:24:00.0000000Z</dcterms:created>
  <dc:creator>jobs-regional.de</dc:creator>
</cp:coreProperties>
</file>